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4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Allegato 12</w:t>
      </w:r>
      <w:r w:rsidDel="00000000" w:rsidR="00000000" w:rsidRPr="00000000">
        <w:rPr>
          <w:rtl w:val="0"/>
        </w:rPr>
      </w:r>
    </w:p>
    <w:tbl>
      <w:tblPr>
        <w:tblStyle w:val="Table1"/>
        <w:tblW w:w="8990.0" w:type="dxa"/>
        <w:jc w:val="left"/>
        <w:tblInd w:w="-86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8990"/>
        <w:tblGridChange w:id="0">
          <w:tblGrid>
            <w:gridCol w:w="89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pageBreakBefore w:val="0"/>
              <w:spacing w:after="0" w:before="0" w:line="285" w:lineRule="auto"/>
              <w:ind w:left="140" w:right="0" w:firstLine="0"/>
              <w:jc w:val="center"/>
              <w:rPr>
                <w:rFonts w:ascii="Arial" w:cs="Arial" w:eastAsia="Arial" w:hAnsi="Arial"/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Modulo per l’attestazione di pagamento dell’imposta di bollo con contrassegno telematico per la presentazione dell’istanza di partecipazione alla procedura per l’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affidamento del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servizio di noleggio di due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231f20"/>
                <w:sz w:val="22"/>
                <w:szCs w:val="22"/>
                <w:rtl w:val="0"/>
              </w:rPr>
              <w:t xml:space="preserve">strumenti per la misura della distribuzione dimensionale dell'aerosol atmosferico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- CIG 8825334003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pageBreakBefore w:val="0"/>
              <w:spacing w:after="0" w:before="0" w:line="240" w:lineRule="auto"/>
              <w:ind w:left="0" w:right="0" w:firstLine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Il sottoscritto, consapevole che le false dichiarazioni, la falsità degli atti e l’uso di atti falsi sono puniti ai sensi del codice penale (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Art. 75 e 76 dpr 28.12.2000 n. 445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trasmette la presente dichiarazione, attestando ai sensi degli artt. 46 e 47 del DPR 28.12.2000 n. 445 quanto segue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ageBreakBefore w:val="0"/>
        <w:pBdr>
          <w:top w:color="00000a" w:space="1" w:sz="4" w:val="single"/>
          <w:left w:color="00000a" w:space="4" w:sz="4" w:val="single"/>
          <w:bottom w:color="00000a" w:space="31" w:sz="4" w:val="single"/>
          <w:right w:color="00000a" w:space="4" w:sz="4" w:val="single"/>
        </w:pBdr>
        <w:spacing w:after="195" w:before="240" w:line="240" w:lineRule="auto"/>
        <w:ind w:left="5782" w:right="0" w:hanging="112.00000000000045"/>
        <w:jc w:val="center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Spazio per l’apposizione del contrassegno telematico</w:t>
      </w:r>
    </w:p>
    <w:p w:rsidR="00000000" w:rsidDel="00000000" w:rsidP="00000000" w:rsidRDefault="00000000" w:rsidRPr="00000000" w14:paraId="00000005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Cognome</w:t>
        <w:tab/>
        <w:tab/>
        <w:tab/>
        <w:tab/>
        <w:tab/>
        <w:tab/>
        <w:t xml:space="preserve">Nome</w:t>
      </w:r>
    </w:p>
    <w:p w:rsidR="00000000" w:rsidDel="00000000" w:rsidP="00000000" w:rsidRDefault="00000000" w:rsidRPr="00000000" w14:paraId="00000006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Nato a</w:t>
        <w:tab/>
        <w:tab/>
        <w:tab/>
        <w:tab/>
        <w:tab/>
        <w:t xml:space="preserve">Prov.: </w:t>
        <w:tab/>
        <w:tab/>
        <w:tab/>
        <w:tab/>
        <w:t xml:space="preserve">Il</w:t>
      </w:r>
    </w:p>
    <w:p w:rsidR="00000000" w:rsidDel="00000000" w:rsidP="00000000" w:rsidRDefault="00000000" w:rsidRPr="00000000" w14:paraId="00000007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Residente in</w:t>
        <w:tab/>
        <w:tab/>
        <w:tab/>
        <w:tab/>
        <w:t xml:space="preserve">Prov.:</w:t>
        <w:tab/>
        <w:tab/>
        <w:tab/>
        <w:tab/>
        <w:t xml:space="preserve">CAP</w:t>
      </w:r>
    </w:p>
    <w:p w:rsidR="00000000" w:rsidDel="00000000" w:rsidP="00000000" w:rsidRDefault="00000000" w:rsidRPr="00000000" w14:paraId="00000008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Via/Piazza</w:t>
        <w:tab/>
        <w:tab/>
        <w:tab/>
        <w:tab/>
        <w:tab/>
        <w:tab/>
        <w:t xml:space="preserve">N.</w:t>
      </w:r>
    </w:p>
    <w:p w:rsidR="00000000" w:rsidDel="00000000" w:rsidP="00000000" w:rsidRDefault="00000000" w:rsidRPr="00000000" w14:paraId="00000009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Tel.</w:t>
        <w:tab/>
        <w:tab/>
        <w:tab/>
        <w:tab/>
        <w:tab/>
        <w:t xml:space="preserve">Fax</w:t>
        <w:tab/>
        <w:tab/>
        <w:t xml:space="preserve">Cod. Fisc.</w:t>
      </w:r>
    </w:p>
    <w:p w:rsidR="00000000" w:rsidDel="00000000" w:rsidP="00000000" w:rsidRDefault="00000000" w:rsidRPr="00000000" w14:paraId="0000000A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 QUALITÀ DI</w:t>
      </w:r>
    </w:p>
    <w:p w:rsidR="00000000" w:rsidDel="00000000" w:rsidP="00000000" w:rsidRDefault="00000000" w:rsidRPr="00000000" w14:paraId="0000000B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Persona fisica</w:t>
        <w:tab/>
        <w:tab/>
        <w:tab/>
        <w:t xml:space="preserve">□ Procuratore speciale</w:t>
      </w:r>
    </w:p>
    <w:p w:rsidR="00000000" w:rsidDel="00000000" w:rsidP="00000000" w:rsidRDefault="00000000" w:rsidRPr="00000000" w14:paraId="0000000C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Legale rappresentante della Persona giuridica</w:t>
      </w:r>
    </w:p>
    <w:p w:rsidR="00000000" w:rsidDel="00000000" w:rsidP="00000000" w:rsidRDefault="00000000" w:rsidRPr="00000000" w14:paraId="0000000D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                                                                 DICHIARA </w:t>
        <w:br w:type="textWrapping"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che, ad integrazione del documento, l’imposta di bollo è stata assolta in modo virtuale: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tramite apposizione del contrassegno telematico su questo cartaceo trattenuto, in originale, presso il mittente, a disposizione degli organi di controllo. A tal proposito dichiara inoltre che la marca da bollo di euro ____________________ applicata ha: identificativo n. ________________ e data __________________________</w:t>
      </w:r>
    </w:p>
    <w:p w:rsidR="00000000" w:rsidDel="00000000" w:rsidP="00000000" w:rsidRDefault="00000000" w:rsidRPr="00000000" w14:paraId="0000000E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previa autorizzazione n _________ rilasciata dall’Agenzia delle Entrate in data ___________________, ai sensi dell’art. 15 del DPR 642/72</w:t>
      </w:r>
    </w:p>
    <w:p w:rsidR="00000000" w:rsidDel="00000000" w:rsidP="00000000" w:rsidRDefault="00000000" w:rsidRPr="00000000" w14:paraId="0000000F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di essere a conoscenza che Arpae potrà effettuare controlli sulle pratiche presentate e pertanto si impegna a conservare il presente documento e a renderlo disponibile ai fini dei successivi controlli.</w:t>
      </w:r>
    </w:p>
    <w:p w:rsidR="00000000" w:rsidDel="00000000" w:rsidP="00000000" w:rsidRDefault="00000000" w:rsidRPr="00000000" w14:paraId="00000010">
      <w:pPr>
        <w:pageBreakBefore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Luogo e data</w:t>
        <w:tab/>
        <w:tab/>
        <w:tab/>
        <w:tab/>
        <w:tab/>
        <w:tab/>
        <w:tab/>
        <w:t xml:space="preserve">Firma digitale</w:t>
      </w:r>
    </w:p>
    <w:p w:rsidR="00000000" w:rsidDel="00000000" w:rsidP="00000000" w:rsidRDefault="00000000" w:rsidRPr="00000000" w14:paraId="00000011">
      <w:pPr>
        <w:pageBreakBefore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</w:t>
        <w:tab/>
        <w:tab/>
        <w:tab/>
        <w:tab/>
        <w:tab/>
        <w:t xml:space="preserve">________________________</w:t>
      </w:r>
    </w:p>
    <w:p w:rsidR="00000000" w:rsidDel="00000000" w:rsidP="00000000" w:rsidRDefault="00000000" w:rsidRPr="00000000" w14:paraId="00000012">
      <w:pPr>
        <w:pageBreakBefore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AVVERTENZE: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377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Il presente modello, provvisto di contrassegno sostitutivo del bollo deve essere debitamente compilato e sottoscritto con firma digitale del dichiarante o del procuratore speciale ed allegato sul SATER, come indicato nel paragrafo “Documentazione a corredo” del Disciplinare di gara. 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850.3937007874016" w:top="566.9291338582677" w:left="1440.0000000000002" w:right="1440.0000000000002" w:header="283.4645669291338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27" w:right="0" w:hanging="1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77" w:hanging="360"/>
      </w:pPr>
      <w:rPr/>
    </w:lvl>
    <w:lvl w:ilvl="1">
      <w:start w:val="1"/>
      <w:numFmt w:val="lowerLetter"/>
      <w:lvlText w:val="%2."/>
      <w:lvlJc w:val="left"/>
      <w:pPr>
        <w:ind w:left="1097" w:hanging="360"/>
      </w:pPr>
      <w:rPr/>
    </w:lvl>
    <w:lvl w:ilvl="2">
      <w:start w:val="1"/>
      <w:numFmt w:val="lowerRoman"/>
      <w:lvlText w:val="%3."/>
      <w:lvlJc w:val="right"/>
      <w:pPr>
        <w:ind w:left="1817" w:hanging="180"/>
      </w:pPr>
      <w:rPr/>
    </w:lvl>
    <w:lvl w:ilvl="3">
      <w:start w:val="1"/>
      <w:numFmt w:val="decimal"/>
      <w:lvlText w:val="%4."/>
      <w:lvlJc w:val="left"/>
      <w:pPr>
        <w:ind w:left="2537" w:hanging="360"/>
      </w:pPr>
      <w:rPr/>
    </w:lvl>
    <w:lvl w:ilvl="4">
      <w:start w:val="1"/>
      <w:numFmt w:val="lowerLetter"/>
      <w:lvlText w:val="%5."/>
      <w:lvlJc w:val="left"/>
      <w:pPr>
        <w:ind w:left="3257" w:hanging="360"/>
      </w:pPr>
      <w:rPr/>
    </w:lvl>
    <w:lvl w:ilvl="5">
      <w:start w:val="1"/>
      <w:numFmt w:val="lowerRoman"/>
      <w:lvlText w:val="%6."/>
      <w:lvlJc w:val="right"/>
      <w:pPr>
        <w:ind w:left="3977" w:hanging="180"/>
      </w:pPr>
      <w:rPr/>
    </w:lvl>
    <w:lvl w:ilvl="6">
      <w:start w:val="1"/>
      <w:numFmt w:val="decimal"/>
      <w:lvlText w:val="%7."/>
      <w:lvlJc w:val="left"/>
      <w:pPr>
        <w:ind w:left="4697" w:hanging="360"/>
      </w:pPr>
      <w:rPr/>
    </w:lvl>
    <w:lvl w:ilvl="7">
      <w:start w:val="1"/>
      <w:numFmt w:val="lowerLetter"/>
      <w:lvlText w:val="%8."/>
      <w:lvlJc w:val="left"/>
      <w:pPr>
        <w:ind w:left="5417" w:hanging="360"/>
      </w:pPr>
      <w:rPr/>
    </w:lvl>
    <w:lvl w:ilvl="8">
      <w:start w:val="1"/>
      <w:numFmt w:val="lowerRoman"/>
      <w:lvlText w:val="%9."/>
      <w:lvlJc w:val="right"/>
      <w:pPr>
        <w:ind w:left="613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spacing w:after="195" w:line="254" w:lineRule="auto"/>
        <w:ind w:left="27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